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noProof/>
          <w:sz w:val="20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УКРАЇНА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ВИКОНАВЧИЙ КОМІТЕТ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САФ’ЯНІВСЬК</w:t>
      </w:r>
      <w:r>
        <w:rPr>
          <w:b/>
          <w:bCs/>
          <w:lang w:val="uk-UA" w:eastAsia="en-US"/>
        </w:rPr>
        <w:t xml:space="preserve">ОЇ </w:t>
      </w:r>
      <w:r w:rsidRPr="001155DD">
        <w:rPr>
          <w:b/>
          <w:bCs/>
          <w:lang w:val="uk-UA" w:eastAsia="en-US"/>
        </w:rPr>
        <w:t>СІЛЬСЬК</w:t>
      </w:r>
      <w:r>
        <w:rPr>
          <w:b/>
          <w:bCs/>
          <w:lang w:val="uk-UA" w:eastAsia="en-US"/>
        </w:rPr>
        <w:t xml:space="preserve">ОЇ РАДИ 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 xml:space="preserve">ІЗМАЇЛЬСЬКОГО РАЙОНУ 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ОДЕСЬКОЇ ОБЛАСТІ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Pr="00355A01" w:rsidRDefault="00D47215" w:rsidP="00D47215">
      <w:pPr>
        <w:jc w:val="center"/>
        <w:rPr>
          <w:b/>
          <w:bCs/>
          <w:lang w:val="uk-UA" w:eastAsia="en-US"/>
        </w:rPr>
      </w:pPr>
      <w:r w:rsidRPr="00355A01">
        <w:rPr>
          <w:b/>
          <w:bCs/>
          <w:lang w:val="uk-UA" w:eastAsia="en-US"/>
        </w:rPr>
        <w:t>РІШЕННЯ</w:t>
      </w:r>
    </w:p>
    <w:p w:rsidR="00D47215" w:rsidRPr="001155DD" w:rsidRDefault="00355A01" w:rsidP="00355A01">
      <w:pPr>
        <w:jc w:val="both"/>
        <w:rPr>
          <w:lang w:val="uk-UA"/>
        </w:rPr>
      </w:pPr>
      <w:r w:rsidRPr="00355A01">
        <w:rPr>
          <w:bCs/>
          <w:lang w:val="uk-UA" w:eastAsia="en-US"/>
        </w:rPr>
        <w:t>11 лютого</w:t>
      </w:r>
      <w:r>
        <w:rPr>
          <w:b/>
          <w:bCs/>
          <w:lang w:val="uk-UA" w:eastAsia="en-US"/>
        </w:rPr>
        <w:t xml:space="preserve"> </w:t>
      </w:r>
      <w:r w:rsidR="00D47215">
        <w:rPr>
          <w:lang w:val="uk-UA"/>
        </w:rPr>
        <w:t>202</w:t>
      </w:r>
      <w:r w:rsidR="005F000A">
        <w:rPr>
          <w:lang w:val="uk-UA"/>
        </w:rPr>
        <w:t>2</w:t>
      </w:r>
      <w:r w:rsidR="00D47215">
        <w:rPr>
          <w:lang w:val="uk-UA"/>
        </w:rPr>
        <w:t xml:space="preserve"> року</w:t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>
        <w:rPr>
          <w:lang w:val="uk-UA"/>
        </w:rPr>
        <w:t xml:space="preserve">                   </w:t>
      </w:r>
      <w:r w:rsidR="00D47215">
        <w:rPr>
          <w:lang w:val="uk-UA"/>
        </w:rPr>
        <w:tab/>
        <w:t xml:space="preserve"> №  </w:t>
      </w:r>
      <w:r>
        <w:rPr>
          <w:lang w:val="uk-UA"/>
        </w:rPr>
        <w:t>17</w:t>
      </w:r>
    </w:p>
    <w:p w:rsidR="00AD4652" w:rsidRDefault="00AD4652" w:rsidP="00AD4652">
      <w:pPr>
        <w:spacing w:line="240" w:lineRule="atLeast"/>
        <w:rPr>
          <w:bCs/>
          <w:sz w:val="28"/>
          <w:szCs w:val="28"/>
          <w:lang w:val="uk-UA"/>
        </w:rPr>
      </w:pPr>
    </w:p>
    <w:p w:rsidR="00CB30F9" w:rsidRDefault="00987196" w:rsidP="005F571C">
      <w:pPr>
        <w:spacing w:line="240" w:lineRule="atLeast"/>
        <w:rPr>
          <w:b/>
          <w:bCs/>
          <w:lang w:val="uk-UA"/>
        </w:rPr>
      </w:pPr>
      <w:r w:rsidRPr="00BD617E">
        <w:rPr>
          <w:b/>
          <w:bCs/>
          <w:lang w:val="uk-UA"/>
        </w:rPr>
        <w:t xml:space="preserve">Про </w:t>
      </w:r>
      <w:r w:rsidR="005F571C">
        <w:rPr>
          <w:b/>
          <w:bCs/>
          <w:lang w:val="uk-UA"/>
        </w:rPr>
        <w:t>при</w:t>
      </w:r>
      <w:r w:rsidR="00B3360A">
        <w:rPr>
          <w:b/>
          <w:bCs/>
          <w:lang w:val="uk-UA"/>
        </w:rPr>
        <w:t>своєння адреси об’єкту нерухомого майна</w:t>
      </w:r>
      <w:r w:rsidR="005F571C">
        <w:rPr>
          <w:b/>
          <w:bCs/>
          <w:lang w:val="uk-UA"/>
        </w:rPr>
        <w:t xml:space="preserve"> –</w:t>
      </w:r>
    </w:p>
    <w:p w:rsidR="00AD4652" w:rsidRPr="00CF5883" w:rsidRDefault="008036FD" w:rsidP="00AD4652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«Комплекс будівель і споруд № 18»</w:t>
      </w:r>
    </w:p>
    <w:p w:rsidR="00AD4652" w:rsidRPr="00D47215" w:rsidRDefault="00AD4652" w:rsidP="00AD4652">
      <w:pPr>
        <w:spacing w:line="240" w:lineRule="atLeast"/>
        <w:jc w:val="both"/>
        <w:rPr>
          <w:bCs/>
          <w:lang w:val="uk-UA"/>
        </w:rPr>
      </w:pPr>
    </w:p>
    <w:p w:rsidR="00D47215" w:rsidRPr="008E150C" w:rsidRDefault="00AD4652" w:rsidP="00AD4652">
      <w:pPr>
        <w:spacing w:line="240" w:lineRule="atLeast"/>
        <w:jc w:val="both"/>
        <w:rPr>
          <w:bCs/>
          <w:vertAlign w:val="superscript"/>
          <w:lang w:val="uk-UA"/>
        </w:rPr>
      </w:pPr>
      <w:r w:rsidRPr="00D47215">
        <w:rPr>
          <w:bCs/>
          <w:lang w:val="uk-UA"/>
        </w:rPr>
        <w:tab/>
      </w:r>
      <w:r w:rsidR="005F571C" w:rsidRPr="005F571C">
        <w:rPr>
          <w:bCs/>
          <w:lang w:val="uk-UA"/>
        </w:rPr>
        <w:t>Відповідно до ст. 31 Закону України «Про місцеве самоврядування в Украї</w:t>
      </w:r>
      <w:r w:rsidR="006A57D1">
        <w:rPr>
          <w:bCs/>
          <w:lang w:val="uk-UA"/>
        </w:rPr>
        <w:t>ні</w:t>
      </w:r>
      <w:r w:rsidR="00CF5883">
        <w:rPr>
          <w:bCs/>
          <w:lang w:val="uk-UA"/>
        </w:rPr>
        <w:t>»,</w:t>
      </w:r>
      <w:r w:rsidR="008E150C">
        <w:rPr>
          <w:bCs/>
          <w:lang w:val="uk-UA"/>
        </w:rPr>
        <w:t xml:space="preserve">                     ст. 26</w:t>
      </w:r>
      <w:r w:rsidR="008E150C" w:rsidRPr="008E150C">
        <w:rPr>
          <w:bCs/>
          <w:vertAlign w:val="superscript"/>
          <w:lang w:val="uk-UA"/>
        </w:rPr>
        <w:t>3</w:t>
      </w:r>
      <w:r w:rsidR="008E150C">
        <w:rPr>
          <w:bCs/>
          <w:lang w:val="uk-UA"/>
        </w:rPr>
        <w:t xml:space="preserve">Закону України «Про регулювання містобудівної діяльності»; Постанови Кабінету Міністрів України від 07.07.2021р. № 690 «Про затвердження Порядку присвоєння адрес об’єктам будівництва, об’єктам нерухомого майна», </w:t>
      </w:r>
      <w:r w:rsidR="00CF5883">
        <w:rPr>
          <w:bCs/>
          <w:lang w:val="uk-UA"/>
        </w:rPr>
        <w:t>розглянувши заяву</w:t>
      </w:r>
      <w:r w:rsidR="008036FD">
        <w:rPr>
          <w:bCs/>
          <w:lang w:val="uk-UA"/>
        </w:rPr>
        <w:t>колективного підприємства «Дунайсервіс»</w:t>
      </w:r>
      <w:r w:rsidR="005F571C" w:rsidRPr="005F571C">
        <w:rPr>
          <w:bCs/>
          <w:lang w:val="uk-UA"/>
        </w:rPr>
        <w:t xml:space="preserve">про присвоєння адреси </w:t>
      </w:r>
      <w:r w:rsidR="00C759F4">
        <w:rPr>
          <w:bCs/>
          <w:lang w:val="uk-UA"/>
        </w:rPr>
        <w:t>об’єкту нерухомо</w:t>
      </w:r>
      <w:r w:rsidR="00B3360A">
        <w:rPr>
          <w:bCs/>
          <w:lang w:val="uk-UA"/>
        </w:rPr>
        <w:t>го майна</w:t>
      </w:r>
      <w:r w:rsidR="00C759F4">
        <w:rPr>
          <w:bCs/>
          <w:lang w:val="uk-UA"/>
        </w:rPr>
        <w:t xml:space="preserve"> – </w:t>
      </w:r>
      <w:r w:rsidR="002D0CAD">
        <w:rPr>
          <w:bCs/>
          <w:lang w:val="uk-UA"/>
        </w:rPr>
        <w:t>нежитловій будівлі</w:t>
      </w:r>
      <w:r w:rsidR="006915E7">
        <w:rPr>
          <w:bCs/>
          <w:lang w:val="uk-UA"/>
        </w:rPr>
        <w:t>,ф</w:t>
      </w:r>
      <w:r w:rsidR="00380CC1">
        <w:rPr>
          <w:bCs/>
          <w:lang w:val="uk-UA"/>
        </w:rPr>
        <w:t>актичне місце</w:t>
      </w:r>
      <w:r w:rsidR="00355A01">
        <w:rPr>
          <w:bCs/>
          <w:lang w:val="uk-UA"/>
        </w:rPr>
        <w:t xml:space="preserve"> </w:t>
      </w:r>
      <w:r w:rsidR="00380CC1">
        <w:rPr>
          <w:bCs/>
          <w:lang w:val="uk-UA"/>
        </w:rPr>
        <w:t xml:space="preserve">розташування – поблизу села Дунайське Саф’янівської сільської територіальної громади Ізмаїльського району Одеської області, берегова смуга лівого берегу ріки </w:t>
      </w:r>
      <w:proofErr w:type="spellStart"/>
      <w:r w:rsidR="00380CC1">
        <w:rPr>
          <w:bCs/>
          <w:lang w:val="uk-UA"/>
        </w:rPr>
        <w:t>Дуная</w:t>
      </w:r>
      <w:proofErr w:type="spellEnd"/>
      <w:r w:rsidR="00380CC1">
        <w:rPr>
          <w:bCs/>
          <w:lang w:val="uk-UA"/>
        </w:rPr>
        <w:t xml:space="preserve"> на відмітці 85,6-85,85 кілометрі на території</w:t>
      </w:r>
      <w:r w:rsidR="00355A01">
        <w:rPr>
          <w:bCs/>
          <w:lang w:val="uk-UA"/>
        </w:rPr>
        <w:t xml:space="preserve"> </w:t>
      </w:r>
      <w:r w:rsidR="006915E7">
        <w:rPr>
          <w:bCs/>
          <w:lang w:val="uk-UA"/>
        </w:rPr>
        <w:t xml:space="preserve">колишньої </w:t>
      </w:r>
      <w:proofErr w:type="spellStart"/>
      <w:r w:rsidR="00B3360A">
        <w:rPr>
          <w:bCs/>
          <w:lang w:val="uk-UA"/>
        </w:rPr>
        <w:t>Старонекрасівської</w:t>
      </w:r>
      <w:proofErr w:type="spellEnd"/>
      <w:r w:rsidR="00B3360A">
        <w:rPr>
          <w:bCs/>
          <w:lang w:val="uk-UA"/>
        </w:rPr>
        <w:t xml:space="preserve"> сільської ради Ізмаїльського району Одеської області</w:t>
      </w:r>
      <w:r w:rsidR="008036FD">
        <w:rPr>
          <w:bCs/>
          <w:lang w:val="uk-UA"/>
        </w:rPr>
        <w:t>, ви</w:t>
      </w:r>
      <w:r w:rsidR="005F571C" w:rsidRPr="005F571C">
        <w:rPr>
          <w:bCs/>
          <w:lang w:val="uk-UA"/>
        </w:rPr>
        <w:t xml:space="preserve">конавчий комітет </w:t>
      </w:r>
      <w:proofErr w:type="spellStart"/>
      <w:r w:rsidR="005F571C" w:rsidRPr="005F571C">
        <w:rPr>
          <w:bCs/>
          <w:lang w:val="uk-UA"/>
        </w:rPr>
        <w:t>Саф’янівської</w:t>
      </w:r>
      <w:proofErr w:type="spellEnd"/>
      <w:r w:rsidR="005F571C" w:rsidRPr="005F571C">
        <w:rPr>
          <w:bCs/>
          <w:lang w:val="uk-UA"/>
        </w:rPr>
        <w:t xml:space="preserve"> сільської ради Ізмаїльського району Одеської області</w:t>
      </w:r>
    </w:p>
    <w:p w:rsidR="005F571C" w:rsidRPr="00D47215" w:rsidRDefault="005F571C" w:rsidP="00AD4652">
      <w:pPr>
        <w:spacing w:line="240" w:lineRule="atLeast"/>
        <w:jc w:val="both"/>
        <w:rPr>
          <w:bCs/>
          <w:lang w:val="uk-UA"/>
        </w:rPr>
      </w:pPr>
    </w:p>
    <w:p w:rsidR="00AD4652" w:rsidRPr="00D47215" w:rsidRDefault="00D47215" w:rsidP="00D47215">
      <w:pPr>
        <w:spacing w:line="240" w:lineRule="atLeast"/>
        <w:jc w:val="both"/>
        <w:rPr>
          <w:b/>
          <w:bCs/>
          <w:lang w:val="uk-UA"/>
        </w:rPr>
      </w:pPr>
      <w:r w:rsidRPr="00D47215">
        <w:rPr>
          <w:b/>
          <w:bCs/>
          <w:lang w:val="uk-UA"/>
        </w:rPr>
        <w:t>ВИРІШИ</w:t>
      </w:r>
      <w:r w:rsidR="00AD4652" w:rsidRPr="00D47215">
        <w:rPr>
          <w:b/>
          <w:bCs/>
          <w:lang w:val="uk-UA"/>
        </w:rPr>
        <w:t>В:</w:t>
      </w:r>
    </w:p>
    <w:p w:rsidR="00AD4652" w:rsidRPr="00D47215" w:rsidRDefault="00AD4652" w:rsidP="00AD4652">
      <w:pPr>
        <w:spacing w:line="240" w:lineRule="atLeast"/>
        <w:jc w:val="center"/>
        <w:rPr>
          <w:bCs/>
          <w:lang w:val="uk-UA"/>
        </w:rPr>
      </w:pPr>
    </w:p>
    <w:p w:rsidR="00B3360A" w:rsidRDefault="00E04CA4" w:rsidP="004B0785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4B0785">
        <w:rPr>
          <w:color w:val="000000"/>
          <w:lang w:val="uk-UA"/>
        </w:rPr>
        <w:t>Присвоїти об’єкту нерухомості</w:t>
      </w:r>
      <w:r w:rsidR="00FB49A1" w:rsidRPr="004B0785">
        <w:rPr>
          <w:color w:val="000000"/>
          <w:lang w:val="uk-UA"/>
        </w:rPr>
        <w:t xml:space="preserve">, який складається з: </w:t>
      </w:r>
      <w:r w:rsidR="009B7007" w:rsidRPr="004B0785">
        <w:rPr>
          <w:color w:val="000000"/>
          <w:lang w:val="uk-UA"/>
        </w:rPr>
        <w:t xml:space="preserve">літ. «А» - </w:t>
      </w:r>
      <w:r w:rsidR="008036FD" w:rsidRPr="004B0785">
        <w:rPr>
          <w:color w:val="000000"/>
          <w:lang w:val="uk-UA"/>
        </w:rPr>
        <w:t>нежитлов</w:t>
      </w:r>
      <w:r w:rsidR="004B0785">
        <w:rPr>
          <w:color w:val="000000"/>
          <w:lang w:val="uk-UA"/>
        </w:rPr>
        <w:t>а</w:t>
      </w:r>
      <w:r w:rsidR="008036FD" w:rsidRPr="004B0785">
        <w:rPr>
          <w:color w:val="000000"/>
          <w:lang w:val="uk-UA"/>
        </w:rPr>
        <w:t xml:space="preserve"> двоповерхов</w:t>
      </w:r>
      <w:r w:rsidR="004B0785">
        <w:rPr>
          <w:color w:val="000000"/>
          <w:lang w:val="uk-UA"/>
        </w:rPr>
        <w:t>а</w:t>
      </w:r>
      <w:r w:rsidR="008036FD" w:rsidRPr="004B0785">
        <w:rPr>
          <w:color w:val="000000"/>
          <w:lang w:val="uk-UA"/>
        </w:rPr>
        <w:t xml:space="preserve"> будівля</w:t>
      </w:r>
      <w:r w:rsidR="009B7007" w:rsidRPr="004B0785">
        <w:rPr>
          <w:color w:val="000000"/>
          <w:lang w:val="uk-UA"/>
        </w:rPr>
        <w:t>, загальною площею 1</w:t>
      </w:r>
      <w:r w:rsidR="004B0785" w:rsidRPr="004B0785">
        <w:rPr>
          <w:color w:val="000000"/>
          <w:lang w:val="uk-UA"/>
        </w:rPr>
        <w:t>23,4</w:t>
      </w:r>
      <w:r w:rsidR="00355A01">
        <w:rPr>
          <w:color w:val="000000"/>
          <w:lang w:val="uk-UA"/>
        </w:rPr>
        <w:t xml:space="preserve"> </w:t>
      </w:r>
      <w:proofErr w:type="spellStart"/>
      <w:r w:rsidR="009B7007" w:rsidRPr="004B0785">
        <w:rPr>
          <w:color w:val="000000"/>
          <w:lang w:val="uk-UA"/>
        </w:rPr>
        <w:t>кв.м</w:t>
      </w:r>
      <w:proofErr w:type="spellEnd"/>
      <w:r w:rsidR="009B7007" w:rsidRPr="004B0785">
        <w:rPr>
          <w:color w:val="000000"/>
          <w:lang w:val="uk-UA"/>
        </w:rPr>
        <w:t>.</w:t>
      </w:r>
      <w:r w:rsidR="00355A01">
        <w:rPr>
          <w:color w:val="000000"/>
          <w:lang w:val="uk-UA"/>
        </w:rPr>
        <w:t xml:space="preserve"> </w:t>
      </w:r>
      <w:r w:rsidR="00FB49A1" w:rsidRPr="004B0785">
        <w:rPr>
          <w:color w:val="000000"/>
          <w:lang w:val="uk-UA"/>
        </w:rPr>
        <w:t>насту</w:t>
      </w:r>
      <w:r w:rsidR="000429FC" w:rsidRPr="004B0785">
        <w:rPr>
          <w:color w:val="000000"/>
          <w:lang w:val="uk-UA"/>
        </w:rPr>
        <w:t>п</w:t>
      </w:r>
      <w:r w:rsidR="00FB49A1" w:rsidRPr="004B0785">
        <w:rPr>
          <w:color w:val="000000"/>
          <w:lang w:val="uk-UA"/>
        </w:rPr>
        <w:t xml:space="preserve">ну адресу – </w:t>
      </w:r>
      <w:r w:rsidR="004B0785">
        <w:rPr>
          <w:color w:val="000000"/>
          <w:lang w:val="uk-UA"/>
        </w:rPr>
        <w:br/>
      </w:r>
      <w:r w:rsidR="00B3360A">
        <w:rPr>
          <w:color w:val="000000"/>
          <w:lang w:val="uk-UA"/>
        </w:rPr>
        <w:t>Україна</w:t>
      </w:r>
    </w:p>
    <w:p w:rsidR="004B0785" w:rsidRDefault="004B0785" w:rsidP="00B3360A">
      <w:pPr>
        <w:pStyle w:val="a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Одеська область</w:t>
      </w:r>
    </w:p>
    <w:p w:rsidR="004B0785" w:rsidRDefault="004B0785" w:rsidP="004B0785">
      <w:pPr>
        <w:pStyle w:val="a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Ізмаїльський район</w:t>
      </w:r>
    </w:p>
    <w:p w:rsidR="004B0785" w:rsidRDefault="004B0785" w:rsidP="004B0785">
      <w:pPr>
        <w:pStyle w:val="a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Саф’янівська сільська територіальна громада</w:t>
      </w:r>
    </w:p>
    <w:p w:rsidR="004B0785" w:rsidRPr="004B0785" w:rsidRDefault="004B0785" w:rsidP="004B0785">
      <w:pPr>
        <w:pStyle w:val="a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«Комплекс будівель та споруд № 18»</w:t>
      </w:r>
      <w:r w:rsidR="001D5EE1">
        <w:rPr>
          <w:color w:val="000000"/>
          <w:lang w:val="uk-UA"/>
        </w:rPr>
        <w:t>.</w:t>
      </w:r>
    </w:p>
    <w:p w:rsidR="002D2061" w:rsidRPr="004B0785" w:rsidRDefault="002D2061" w:rsidP="00222A83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4B0785">
        <w:rPr>
          <w:color w:val="000000"/>
          <w:lang w:val="uk-UA"/>
        </w:rPr>
        <w:t xml:space="preserve">Зобов’язати </w:t>
      </w:r>
      <w:r w:rsidR="004B0785">
        <w:rPr>
          <w:color w:val="000000"/>
          <w:lang w:val="uk-UA"/>
        </w:rPr>
        <w:t>директора колективного підприємства «Дунайсервіс»</w:t>
      </w:r>
      <w:r w:rsidRPr="004B0785">
        <w:rPr>
          <w:color w:val="000000"/>
          <w:lang w:val="uk-UA"/>
        </w:rPr>
        <w:t xml:space="preserve">оформити документацію згідно діючого </w:t>
      </w:r>
      <w:r w:rsidR="006915E7">
        <w:rPr>
          <w:color w:val="000000"/>
          <w:lang w:val="uk-UA"/>
        </w:rPr>
        <w:t>законодавства та привести у відповідність з фактичним місце</w:t>
      </w:r>
      <w:r w:rsidR="00355A01">
        <w:rPr>
          <w:color w:val="000000"/>
          <w:lang w:val="uk-UA"/>
        </w:rPr>
        <w:t xml:space="preserve"> </w:t>
      </w:r>
      <w:r w:rsidR="006915E7">
        <w:rPr>
          <w:color w:val="000000"/>
          <w:lang w:val="uk-UA"/>
        </w:rPr>
        <w:t>розташуванням і перереєструвати зазначене майно за новою адресою протягом 30 днів.</w:t>
      </w:r>
    </w:p>
    <w:p w:rsidR="006915E7" w:rsidRPr="006915E7" w:rsidRDefault="002D2061" w:rsidP="006915E7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В.о. завідувача сектору містобудування та архітектури Саф’янівської сільської ради Ізмаїльського району Одеської області забезпечити внесення відомостей в Єдину державну електронну систему в сфері будівництва</w:t>
      </w:r>
      <w:r w:rsidR="006915E7">
        <w:rPr>
          <w:color w:val="000000"/>
          <w:lang w:val="uk-UA"/>
        </w:rPr>
        <w:t>.</w:t>
      </w:r>
    </w:p>
    <w:p w:rsidR="004B0785" w:rsidRDefault="004B0785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Вважати таким, що втратило чинність рішення</w:t>
      </w:r>
      <w:r w:rsidR="00A04994">
        <w:rPr>
          <w:color w:val="000000"/>
          <w:lang w:val="uk-UA"/>
        </w:rPr>
        <w:t xml:space="preserve"> виконавчого комітету</w:t>
      </w:r>
      <w:r>
        <w:rPr>
          <w:color w:val="000000"/>
          <w:lang w:val="uk-UA"/>
        </w:rPr>
        <w:t xml:space="preserve"> Старонекрасівської сільської ради</w:t>
      </w:r>
      <w:r w:rsidR="00A04994">
        <w:rPr>
          <w:color w:val="000000"/>
          <w:lang w:val="uk-UA"/>
        </w:rPr>
        <w:t xml:space="preserve"> від 31.07.2020 року № 25.</w:t>
      </w:r>
    </w:p>
    <w:p w:rsidR="006915E7" w:rsidRDefault="006915E7" w:rsidP="006915E7">
      <w:pPr>
        <w:pStyle w:val="a3"/>
        <w:jc w:val="both"/>
        <w:rPr>
          <w:color w:val="000000"/>
          <w:lang w:val="uk-UA"/>
        </w:rPr>
      </w:pPr>
    </w:p>
    <w:p w:rsidR="00C759F4" w:rsidRPr="00C759F4" w:rsidRDefault="00C759F4" w:rsidP="003E53B5">
      <w:pPr>
        <w:numPr>
          <w:ilvl w:val="0"/>
          <w:numId w:val="1"/>
        </w:numPr>
        <w:spacing w:line="240" w:lineRule="atLeast"/>
        <w:jc w:val="both"/>
        <w:rPr>
          <w:bCs/>
          <w:lang w:val="uk-UA"/>
        </w:rPr>
      </w:pPr>
      <w:r w:rsidRPr="00C759F4">
        <w:rPr>
          <w:bCs/>
          <w:lang w:val="uk-UA"/>
        </w:rPr>
        <w:t>Контроль за виконанням даного рішення покласти на  керуючого справами Саф’янівської сільської ради Суддю Вячеслава Михайловича.</w:t>
      </w: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D47215" w:rsidP="00AD4652">
      <w:pPr>
        <w:spacing w:line="240" w:lineRule="atLeast"/>
        <w:rPr>
          <w:b/>
          <w:bCs/>
          <w:lang w:val="uk-UA"/>
        </w:rPr>
      </w:pPr>
      <w:proofErr w:type="spellStart"/>
      <w:r w:rsidRPr="00D47215">
        <w:rPr>
          <w:b/>
          <w:bCs/>
          <w:lang w:val="uk-UA"/>
        </w:rPr>
        <w:t>Саф’янівський</w:t>
      </w:r>
      <w:proofErr w:type="spellEnd"/>
      <w:r w:rsidRPr="00D47215">
        <w:rPr>
          <w:b/>
          <w:bCs/>
          <w:lang w:val="uk-UA"/>
        </w:rPr>
        <w:t xml:space="preserve"> сільський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355A01">
        <w:rPr>
          <w:b/>
          <w:bCs/>
          <w:lang w:val="uk-UA"/>
        </w:rPr>
        <w:t xml:space="preserve">           </w:t>
      </w:r>
      <w:r w:rsidRPr="00D47215">
        <w:rPr>
          <w:b/>
          <w:bCs/>
          <w:lang w:val="uk-UA"/>
        </w:rPr>
        <w:t>Наталія ТОДОРОВА</w:t>
      </w:r>
      <w:bookmarkStart w:id="0" w:name="_GoBack"/>
      <w:bookmarkEnd w:id="0"/>
    </w:p>
    <w:sectPr w:rsidR="00AD4652" w:rsidRPr="00D47215" w:rsidSect="006915E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32612"/>
    <w:multiLevelType w:val="hybridMultilevel"/>
    <w:tmpl w:val="63008B00"/>
    <w:lvl w:ilvl="0" w:tplc="17A0DCB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4652"/>
    <w:rsid w:val="000313E2"/>
    <w:rsid w:val="000429FC"/>
    <w:rsid w:val="00083D6C"/>
    <w:rsid w:val="000F156A"/>
    <w:rsid w:val="00191C7C"/>
    <w:rsid w:val="001D5EE1"/>
    <w:rsid w:val="001E6502"/>
    <w:rsid w:val="002407CD"/>
    <w:rsid w:val="00242241"/>
    <w:rsid w:val="00254C6B"/>
    <w:rsid w:val="00282F27"/>
    <w:rsid w:val="002D0CAD"/>
    <w:rsid w:val="002D2061"/>
    <w:rsid w:val="002D62D4"/>
    <w:rsid w:val="002E7914"/>
    <w:rsid w:val="0033471F"/>
    <w:rsid w:val="00341B99"/>
    <w:rsid w:val="00355A01"/>
    <w:rsid w:val="00380CC1"/>
    <w:rsid w:val="0038592D"/>
    <w:rsid w:val="00397644"/>
    <w:rsid w:val="003B1CA9"/>
    <w:rsid w:val="003E53B5"/>
    <w:rsid w:val="003F487B"/>
    <w:rsid w:val="004270B0"/>
    <w:rsid w:val="00443600"/>
    <w:rsid w:val="0046371B"/>
    <w:rsid w:val="004B0785"/>
    <w:rsid w:val="004F5252"/>
    <w:rsid w:val="005108F6"/>
    <w:rsid w:val="00511FED"/>
    <w:rsid w:val="00521BEC"/>
    <w:rsid w:val="00582498"/>
    <w:rsid w:val="005E766D"/>
    <w:rsid w:val="005F000A"/>
    <w:rsid w:val="005F571C"/>
    <w:rsid w:val="006013CB"/>
    <w:rsid w:val="00604F2F"/>
    <w:rsid w:val="00627020"/>
    <w:rsid w:val="0067101D"/>
    <w:rsid w:val="00671A13"/>
    <w:rsid w:val="00684EA0"/>
    <w:rsid w:val="0068792A"/>
    <w:rsid w:val="006915E7"/>
    <w:rsid w:val="006A57D1"/>
    <w:rsid w:val="0070438F"/>
    <w:rsid w:val="0077499D"/>
    <w:rsid w:val="0079002C"/>
    <w:rsid w:val="007A4799"/>
    <w:rsid w:val="00802B40"/>
    <w:rsid w:val="008036FD"/>
    <w:rsid w:val="0084506B"/>
    <w:rsid w:val="008827FB"/>
    <w:rsid w:val="00885967"/>
    <w:rsid w:val="008D2AA0"/>
    <w:rsid w:val="008E150C"/>
    <w:rsid w:val="00917957"/>
    <w:rsid w:val="009205F7"/>
    <w:rsid w:val="00957434"/>
    <w:rsid w:val="00987196"/>
    <w:rsid w:val="009B7007"/>
    <w:rsid w:val="009F218E"/>
    <w:rsid w:val="00A008F0"/>
    <w:rsid w:val="00A04994"/>
    <w:rsid w:val="00A349F8"/>
    <w:rsid w:val="00A74B7E"/>
    <w:rsid w:val="00A80CB6"/>
    <w:rsid w:val="00A93FEB"/>
    <w:rsid w:val="00AC75CE"/>
    <w:rsid w:val="00AD4652"/>
    <w:rsid w:val="00AD5746"/>
    <w:rsid w:val="00B16399"/>
    <w:rsid w:val="00B3360A"/>
    <w:rsid w:val="00B45E1C"/>
    <w:rsid w:val="00B460C5"/>
    <w:rsid w:val="00BD617E"/>
    <w:rsid w:val="00C759F4"/>
    <w:rsid w:val="00CB30F9"/>
    <w:rsid w:val="00CF5883"/>
    <w:rsid w:val="00CF6A08"/>
    <w:rsid w:val="00D00E95"/>
    <w:rsid w:val="00D44C97"/>
    <w:rsid w:val="00D47215"/>
    <w:rsid w:val="00DF14A1"/>
    <w:rsid w:val="00E04CA4"/>
    <w:rsid w:val="00E33C90"/>
    <w:rsid w:val="00E85D60"/>
    <w:rsid w:val="00ED55EF"/>
    <w:rsid w:val="00EE394F"/>
    <w:rsid w:val="00EF59A0"/>
    <w:rsid w:val="00F05BB7"/>
    <w:rsid w:val="00F148FC"/>
    <w:rsid w:val="00F904CA"/>
    <w:rsid w:val="00FA436F"/>
    <w:rsid w:val="00FA686C"/>
    <w:rsid w:val="00FB49A1"/>
    <w:rsid w:val="00FB5ADC"/>
    <w:rsid w:val="00FD09AA"/>
    <w:rsid w:val="00FD2A0A"/>
    <w:rsid w:val="00FF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1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D47215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A888F-F391-4C2F-BD97-651A925A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2021-10-27T09:45:00Z</cp:lastPrinted>
  <dcterms:created xsi:type="dcterms:W3CDTF">2022-02-18T13:35:00Z</dcterms:created>
  <dcterms:modified xsi:type="dcterms:W3CDTF">2022-02-18T13:46:00Z</dcterms:modified>
</cp:coreProperties>
</file>